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36CD5" w14:textId="77777777" w:rsidR="00D90A03" w:rsidRDefault="00D90A03" w:rsidP="00234303">
      <w:pPr>
        <w:jc w:val="center"/>
        <w:rPr>
          <w:rFonts w:ascii="Times New Roman" w:eastAsiaTheme="majorEastAsia" w:hAnsi="Times New Roman" w:cs="Times New Roman"/>
          <w:b/>
          <w:color w:val="212121"/>
          <w:sz w:val="24"/>
          <w:szCs w:val="24"/>
        </w:rPr>
      </w:pPr>
      <w:r>
        <w:rPr>
          <w:noProof/>
        </w:rPr>
        <w:drawing>
          <wp:inline distT="0" distB="0" distL="0" distR="0" wp14:anchorId="1E890296" wp14:editId="35327052">
            <wp:extent cx="2279015" cy="641350"/>
            <wp:effectExtent l="0" t="0" r="6985" b="6350"/>
            <wp:docPr id="14766409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4090" name="Picture 1" descr="A logo for a company&#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79015" cy="641350"/>
                    </a:xfrm>
                    <a:prstGeom prst="rect">
                      <a:avLst/>
                    </a:prstGeom>
                    <a:noFill/>
                    <a:ln>
                      <a:noFill/>
                    </a:ln>
                  </pic:spPr>
                </pic:pic>
              </a:graphicData>
            </a:graphic>
          </wp:inline>
        </w:drawing>
      </w:r>
    </w:p>
    <w:p w14:paraId="26B29CAC" w14:textId="32A1BB83" w:rsidR="00234303" w:rsidRPr="00355A71" w:rsidRDefault="00234303" w:rsidP="00234303">
      <w:pPr>
        <w:jc w:val="center"/>
        <w:rPr>
          <w:rFonts w:ascii="Times New Roman" w:eastAsiaTheme="majorEastAsia" w:hAnsi="Times New Roman" w:cs="Times New Roman"/>
          <w:b/>
          <w:color w:val="212121"/>
          <w:sz w:val="24"/>
          <w:szCs w:val="24"/>
        </w:rPr>
      </w:pPr>
      <w:r w:rsidRPr="00355A71">
        <w:rPr>
          <w:rFonts w:ascii="Times New Roman" w:eastAsiaTheme="majorEastAsia" w:hAnsi="Times New Roman" w:cs="Times New Roman"/>
          <w:b/>
          <w:color w:val="212121"/>
          <w:sz w:val="24"/>
          <w:szCs w:val="24"/>
        </w:rPr>
        <w:t>Essential Topic Studies #1</w:t>
      </w:r>
    </w:p>
    <w:p w14:paraId="7FEF29A3" w14:textId="4853B82D" w:rsidR="00355A71" w:rsidRPr="00355A71" w:rsidRDefault="00234303" w:rsidP="00234303">
      <w:pPr>
        <w:jc w:val="center"/>
        <w:rPr>
          <w:rFonts w:ascii="Times New Roman" w:eastAsiaTheme="majorEastAsia" w:hAnsi="Times New Roman" w:cs="Times New Roman"/>
          <w:b/>
          <w:color w:val="212121"/>
          <w:sz w:val="24"/>
          <w:szCs w:val="24"/>
        </w:rPr>
      </w:pPr>
      <w:r w:rsidRPr="00355A71">
        <w:rPr>
          <w:rFonts w:ascii="Times New Roman" w:eastAsiaTheme="majorEastAsia" w:hAnsi="Times New Roman" w:cs="Times New Roman"/>
          <w:b/>
          <w:color w:val="212121"/>
          <w:sz w:val="24"/>
          <w:szCs w:val="24"/>
        </w:rPr>
        <w:t>Can God Save me even after the things I have done?</w:t>
      </w:r>
    </w:p>
    <w:p w14:paraId="44142E48" w14:textId="77777777" w:rsidR="00234303" w:rsidRPr="00355A71" w:rsidRDefault="00234303" w:rsidP="00234303">
      <w:pPr>
        <w:jc w:val="center"/>
        <w:rPr>
          <w:rFonts w:ascii="Times New Roman" w:eastAsiaTheme="majorEastAsia" w:hAnsi="Times New Roman" w:cs="Times New Roman"/>
          <w:b/>
          <w:color w:val="212121"/>
          <w:sz w:val="24"/>
          <w:szCs w:val="24"/>
          <w:lang w:val="es-ES"/>
        </w:rPr>
      </w:pPr>
      <w:r w:rsidRPr="00355A71">
        <w:rPr>
          <w:rFonts w:ascii="Times New Roman" w:eastAsiaTheme="majorEastAsia" w:hAnsi="Times New Roman" w:cs="Times New Roman"/>
          <w:b/>
          <w:color w:val="212121"/>
          <w:sz w:val="24"/>
          <w:szCs w:val="24"/>
          <w:lang w:val="es-ES"/>
        </w:rPr>
        <w:t>Estudios de temas esenciales # 1</w:t>
      </w:r>
    </w:p>
    <w:p w14:paraId="1EE0B34C" w14:textId="151D5558" w:rsidR="00234303" w:rsidRDefault="00234303" w:rsidP="00355A71">
      <w:pPr>
        <w:jc w:val="center"/>
        <w:rPr>
          <w:rFonts w:ascii="Times New Roman" w:eastAsiaTheme="majorEastAsia" w:hAnsi="Times New Roman" w:cs="Times New Roman"/>
          <w:b/>
          <w:color w:val="212121"/>
          <w:sz w:val="24"/>
          <w:szCs w:val="24"/>
          <w:lang w:val="es-ES"/>
        </w:rPr>
      </w:pPr>
      <w:r w:rsidRPr="00355A71">
        <w:rPr>
          <w:rFonts w:ascii="Times New Roman" w:eastAsiaTheme="majorEastAsia" w:hAnsi="Times New Roman" w:cs="Times New Roman"/>
          <w:b/>
          <w:color w:val="212121"/>
          <w:sz w:val="24"/>
          <w:szCs w:val="24"/>
          <w:lang w:val="es-ES"/>
        </w:rPr>
        <w:t>¿Puede Dios salvarme incluso después de las cosas que he hecho?</w:t>
      </w:r>
    </w:p>
    <w:p w14:paraId="215FBFA7" w14:textId="77777777" w:rsidR="00355A71" w:rsidRPr="00355A71" w:rsidRDefault="00355A71" w:rsidP="00355A71">
      <w:pPr>
        <w:jc w:val="center"/>
        <w:rPr>
          <w:rFonts w:ascii="Times New Roman" w:eastAsiaTheme="majorEastAsia" w:hAnsi="Times New Roman" w:cs="Times New Roman"/>
          <w:b/>
          <w:color w:val="212121"/>
          <w:sz w:val="24"/>
          <w:szCs w:val="24"/>
          <w:lang w:val="es-ES"/>
        </w:rPr>
      </w:pPr>
    </w:p>
    <w:p w14:paraId="2D4B27AD" w14:textId="77777777" w:rsidR="00234303" w:rsidRPr="00690136" w:rsidRDefault="00234303" w:rsidP="002343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Respuesta: sí, Dios le dará vida eterna a cualquiera que crea el mensaje del evangelio de que Jesucristo murió por sus pecados y fue resucitado de entre los muertos.</w:t>
      </w:r>
    </w:p>
    <w:p w14:paraId="373DF31C" w14:textId="77777777" w:rsidR="00234303" w:rsidRPr="00690136" w:rsidRDefault="00234303" w:rsidP="002343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Muchas personas están preocupadas de haber cometido pecados que son tan malos o que han vivido de una manera tan mala que nunca podrían ser salvos. "</w:t>
      </w:r>
    </w:p>
    <w:p w14:paraId="5EA45C27" w14:textId="77777777" w:rsidR="00234303" w:rsidRPr="00690136" w:rsidRDefault="00234303" w:rsidP="002343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Algunas personas creen que hay pecados que son imperdonables y si cometen tal acto más allá del perdón.</w:t>
      </w:r>
    </w:p>
    <w:p w14:paraId="62701BFB" w14:textId="77777777" w:rsidR="00234303" w:rsidRPr="00690136" w:rsidRDefault="00234303" w:rsidP="002343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La Biblia enseña claramente que la muerte de Cristo fue suficiente para pagar la pena por cualquier pecado que cometamos. Los versículos en las Escrituras que enseñan sobre el poder de la muerte de Cristo y el perdón de Dios de los pecados son claros: la muerte de Cristo pagó por todos los pecados de todos.</w:t>
      </w:r>
    </w:p>
    <w:p w14:paraId="01EE67E5" w14:textId="77777777" w:rsidR="00234303" w:rsidRPr="00690136" w:rsidRDefault="00234303" w:rsidP="002343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 xml:space="preserve">Las personas a menudo piensan que ciertos pecados son peores que otros y, por lo tanto, se necesita más para que Dios pueda perdonarlos. Desde una perspectiva humana, es cierto que ciertos pecados son más serios. Las personas hacen esta distinción porque nos vemos obligados a vivir con las consecuencias del pecado, por lo tanto, consideramos que ciertos pecados son peores que otros porque </w:t>
      </w:r>
      <w:r w:rsidRPr="00690136">
        <w:rPr>
          <w:rFonts w:ascii="Times New Roman" w:eastAsiaTheme="majorEastAsia" w:hAnsi="Times New Roman" w:cs="Times New Roman"/>
          <w:color w:val="212121"/>
          <w:sz w:val="24"/>
          <w:szCs w:val="24"/>
          <w:lang w:val="es-ES"/>
        </w:rPr>
        <w:t>algunos tienen mayores consecuencias. Por ejemplo, un asesinato quita una vida humana, una consecuencia mucho más seria que alguien que roba una pequeña cantidad de dinero. Por lo tanto, debido a los resultados variables del comportamiento pecaminoso de la gente, es necesario que los humanos tengan diferentes grados de castigo.</w:t>
      </w:r>
    </w:p>
    <w:p w14:paraId="32146B66" w14:textId="77777777" w:rsidR="00234303" w:rsidRPr="00690136" w:rsidRDefault="00234303" w:rsidP="002343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Desde la perspectiva de Dios, el pecado es cualquier acto, pensamiento o actitud que se opone a Su perfecta Voluntad. Debido a que Dios es completamente justo y santo, debe castigar todo lo que vaya en contra de su naturaleza. Del mismo modo, cuando Dios envió a su hijo Jesucristo a morir en la cruz para pagar nuestros pecados, su muerte fue un sacrificio perfecto. Satisface las justas demandas de la justicia de Dios. Decir que la muerte de Cristo no puede salvarnos es decir que lo que hizo en la cruz fue de alguna manera insuficiente y carente de poder. Sin embargo, la Biblia nos dice que la muerte de Cristo fue un sacrificio perfecto, capaz de pagar la pena por todos nuestros pecados.</w:t>
      </w:r>
    </w:p>
    <w:p w14:paraId="5468EC2A" w14:textId="77777777" w:rsidR="00234303" w:rsidRPr="00690136" w:rsidRDefault="00234303" w:rsidP="002343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Uno de los muchos ejemplos en la Biblia de alguien que recibió la vida eterna a pesar de haber cometido pecados graves es el apóstol Pablo. Antes de convertirse en cristiano, se llamaba Saulo y fue uno de los más grandes perseguidores de los creyentes en Jesús. En 1 Timoteo 1:15, Pablo dijo: “Aquí hay un dicho de confianza que merece total aceptación: Cristo Jesús vino al mundo para salvar a los pecadores, de quienes soy el peor”. Claramente, Pablo creía que la muerte de Cristo era suficiente para salvar a cualquiera.</w:t>
      </w:r>
    </w:p>
    <w:p w14:paraId="5838FC5F" w14:textId="77777777" w:rsidR="00234303" w:rsidRPr="00690136" w:rsidRDefault="00234303" w:rsidP="002343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 xml:space="preserve">Por favor lea los siguientes versículos: 1 Juan 2: 1-2; 1 Pedro 3:18; </w:t>
      </w:r>
      <w:proofErr w:type="gramStart"/>
      <w:r w:rsidRPr="00690136">
        <w:rPr>
          <w:rFonts w:ascii="Times New Roman" w:eastAsiaTheme="majorEastAsia" w:hAnsi="Times New Roman" w:cs="Times New Roman"/>
          <w:color w:val="212121"/>
          <w:sz w:val="24"/>
          <w:szCs w:val="24"/>
          <w:lang w:val="es-ES"/>
        </w:rPr>
        <w:t>Hebreos</w:t>
      </w:r>
      <w:proofErr w:type="gramEnd"/>
      <w:r w:rsidRPr="00690136">
        <w:rPr>
          <w:rFonts w:ascii="Times New Roman" w:eastAsiaTheme="majorEastAsia" w:hAnsi="Times New Roman" w:cs="Times New Roman"/>
          <w:color w:val="212121"/>
          <w:sz w:val="24"/>
          <w:szCs w:val="24"/>
          <w:lang w:val="es-ES"/>
        </w:rPr>
        <w:t xml:space="preserve"> 9:14; Efesios 1: 7; 1 Corintios 15: 3-4; Romanos 3: 21-24;</w:t>
      </w:r>
    </w:p>
    <w:p w14:paraId="06A069FE" w14:textId="4ECD5F68" w:rsidR="00234303" w:rsidRDefault="002343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 No nos envíe estas informaciones de nuevo a nosotros. Estos son solo temas para su propio conocimiento **</w:t>
      </w:r>
    </w:p>
    <w:p w14:paraId="2D6F1D2C" w14:textId="77777777" w:rsidR="00D90A03" w:rsidRDefault="00D90A03">
      <w:pPr>
        <w:rPr>
          <w:rFonts w:ascii="Times New Roman" w:eastAsiaTheme="majorEastAsia" w:hAnsi="Times New Roman" w:cs="Times New Roman"/>
          <w:color w:val="212121"/>
          <w:sz w:val="24"/>
          <w:szCs w:val="24"/>
          <w:lang w:val="es-ES"/>
        </w:rPr>
      </w:pPr>
    </w:p>
    <w:p w14:paraId="58D22A00" w14:textId="77777777" w:rsidR="00D90A03" w:rsidRDefault="00D90A03" w:rsidP="00D90A03">
      <w:pPr>
        <w:jc w:val="center"/>
        <w:rPr>
          <w:rFonts w:ascii="Times New Roman" w:eastAsiaTheme="majorEastAsia" w:hAnsi="Times New Roman" w:cs="Times New Roman"/>
          <w:b/>
          <w:color w:val="212121"/>
          <w:sz w:val="24"/>
          <w:szCs w:val="24"/>
        </w:rPr>
      </w:pPr>
      <w:r>
        <w:rPr>
          <w:noProof/>
        </w:rPr>
        <w:lastRenderedPageBreak/>
        <w:drawing>
          <wp:inline distT="0" distB="0" distL="0" distR="0" wp14:anchorId="092CCA51" wp14:editId="1D573254">
            <wp:extent cx="2279015" cy="641350"/>
            <wp:effectExtent l="0" t="0" r="6985" b="6350"/>
            <wp:docPr id="70953335"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4090" name="Picture 1" descr="A logo for a company&#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79015" cy="641350"/>
                    </a:xfrm>
                    <a:prstGeom prst="rect">
                      <a:avLst/>
                    </a:prstGeom>
                    <a:noFill/>
                    <a:ln>
                      <a:noFill/>
                    </a:ln>
                  </pic:spPr>
                </pic:pic>
              </a:graphicData>
            </a:graphic>
          </wp:inline>
        </w:drawing>
      </w:r>
    </w:p>
    <w:p w14:paraId="11A228A8" w14:textId="77777777" w:rsidR="00D90A03" w:rsidRPr="00355A71" w:rsidRDefault="00D90A03" w:rsidP="00D90A03">
      <w:pPr>
        <w:jc w:val="center"/>
        <w:rPr>
          <w:rFonts w:ascii="Times New Roman" w:eastAsiaTheme="majorEastAsia" w:hAnsi="Times New Roman" w:cs="Times New Roman"/>
          <w:b/>
          <w:color w:val="212121"/>
          <w:sz w:val="24"/>
          <w:szCs w:val="24"/>
        </w:rPr>
      </w:pPr>
      <w:r w:rsidRPr="00355A71">
        <w:rPr>
          <w:rFonts w:ascii="Times New Roman" w:eastAsiaTheme="majorEastAsia" w:hAnsi="Times New Roman" w:cs="Times New Roman"/>
          <w:b/>
          <w:color w:val="212121"/>
          <w:sz w:val="24"/>
          <w:szCs w:val="24"/>
        </w:rPr>
        <w:t>Essential Topic Studies #1</w:t>
      </w:r>
    </w:p>
    <w:p w14:paraId="14FE62AA" w14:textId="77777777" w:rsidR="00D90A03" w:rsidRPr="00355A71" w:rsidRDefault="00D90A03" w:rsidP="00D90A03">
      <w:pPr>
        <w:jc w:val="center"/>
        <w:rPr>
          <w:rFonts w:ascii="Times New Roman" w:eastAsiaTheme="majorEastAsia" w:hAnsi="Times New Roman" w:cs="Times New Roman"/>
          <w:b/>
          <w:color w:val="212121"/>
          <w:sz w:val="24"/>
          <w:szCs w:val="24"/>
        </w:rPr>
      </w:pPr>
      <w:r w:rsidRPr="00355A71">
        <w:rPr>
          <w:rFonts w:ascii="Times New Roman" w:eastAsiaTheme="majorEastAsia" w:hAnsi="Times New Roman" w:cs="Times New Roman"/>
          <w:b/>
          <w:color w:val="212121"/>
          <w:sz w:val="24"/>
          <w:szCs w:val="24"/>
        </w:rPr>
        <w:t>Can God Save me even after the things I have done?</w:t>
      </w:r>
    </w:p>
    <w:p w14:paraId="7E1BDEFB" w14:textId="77777777" w:rsidR="00D90A03" w:rsidRPr="00355A71" w:rsidRDefault="00D90A03" w:rsidP="00D90A03">
      <w:pPr>
        <w:jc w:val="center"/>
        <w:rPr>
          <w:rFonts w:ascii="Times New Roman" w:eastAsiaTheme="majorEastAsia" w:hAnsi="Times New Roman" w:cs="Times New Roman"/>
          <w:b/>
          <w:color w:val="212121"/>
          <w:sz w:val="24"/>
          <w:szCs w:val="24"/>
          <w:lang w:val="es-ES"/>
        </w:rPr>
      </w:pPr>
      <w:r w:rsidRPr="00355A71">
        <w:rPr>
          <w:rFonts w:ascii="Times New Roman" w:eastAsiaTheme="majorEastAsia" w:hAnsi="Times New Roman" w:cs="Times New Roman"/>
          <w:b/>
          <w:color w:val="212121"/>
          <w:sz w:val="24"/>
          <w:szCs w:val="24"/>
          <w:lang w:val="es-ES"/>
        </w:rPr>
        <w:t>Estudios de temas esenciales # 1</w:t>
      </w:r>
    </w:p>
    <w:p w14:paraId="0E46517A" w14:textId="77777777" w:rsidR="00D90A03" w:rsidRDefault="00D90A03" w:rsidP="00D90A03">
      <w:pPr>
        <w:jc w:val="center"/>
        <w:rPr>
          <w:rFonts w:ascii="Times New Roman" w:eastAsiaTheme="majorEastAsia" w:hAnsi="Times New Roman" w:cs="Times New Roman"/>
          <w:b/>
          <w:color w:val="212121"/>
          <w:sz w:val="24"/>
          <w:szCs w:val="24"/>
          <w:lang w:val="es-ES"/>
        </w:rPr>
      </w:pPr>
      <w:r w:rsidRPr="00355A71">
        <w:rPr>
          <w:rFonts w:ascii="Times New Roman" w:eastAsiaTheme="majorEastAsia" w:hAnsi="Times New Roman" w:cs="Times New Roman"/>
          <w:b/>
          <w:color w:val="212121"/>
          <w:sz w:val="24"/>
          <w:szCs w:val="24"/>
          <w:lang w:val="es-ES"/>
        </w:rPr>
        <w:t>¿Puede Dios salvarme incluso después de las cosas que he hecho?</w:t>
      </w:r>
    </w:p>
    <w:p w14:paraId="3AB06666" w14:textId="77777777" w:rsidR="00D90A03" w:rsidRPr="00355A71" w:rsidRDefault="00D90A03" w:rsidP="00D90A03">
      <w:pPr>
        <w:jc w:val="center"/>
        <w:rPr>
          <w:rFonts w:ascii="Times New Roman" w:eastAsiaTheme="majorEastAsia" w:hAnsi="Times New Roman" w:cs="Times New Roman"/>
          <w:b/>
          <w:color w:val="212121"/>
          <w:sz w:val="24"/>
          <w:szCs w:val="24"/>
          <w:lang w:val="es-ES"/>
        </w:rPr>
      </w:pPr>
    </w:p>
    <w:p w14:paraId="1C552FEC" w14:textId="77777777" w:rsidR="00D90A03" w:rsidRPr="00690136" w:rsidRDefault="00D90A03" w:rsidP="00D90A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Respuesta: sí, Dios le dará vida eterna a cualquiera que crea el mensaje del evangelio de que Jesucristo murió por sus pecados y fue resucitado de entre los muertos.</w:t>
      </w:r>
    </w:p>
    <w:p w14:paraId="0B1C348C" w14:textId="77777777" w:rsidR="00D90A03" w:rsidRPr="00690136" w:rsidRDefault="00D90A03" w:rsidP="00D90A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Muchas personas están preocupadas de haber cometido pecados que son tan malos o que han vivido de una manera tan mala que nunca podrían ser salvos. "</w:t>
      </w:r>
    </w:p>
    <w:p w14:paraId="5418A118" w14:textId="77777777" w:rsidR="00D90A03" w:rsidRPr="00690136" w:rsidRDefault="00D90A03" w:rsidP="00D90A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Algunas personas creen que hay pecados que son imperdonables y si cometen tal acto más allá del perdón.</w:t>
      </w:r>
    </w:p>
    <w:p w14:paraId="4FE90570" w14:textId="77777777" w:rsidR="00D90A03" w:rsidRPr="00690136" w:rsidRDefault="00D90A03" w:rsidP="00D90A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La Biblia enseña claramente que la muerte de Cristo fue suficiente para pagar la pena por cualquier pecado que cometamos. Los versículos en las Escrituras que enseñan sobre el poder de la muerte de Cristo y el perdón de Dios de los pecados son claros: la muerte de Cristo pagó por todos los pecados de todos.</w:t>
      </w:r>
    </w:p>
    <w:p w14:paraId="39826CDC" w14:textId="77777777" w:rsidR="00D90A03" w:rsidRPr="00690136" w:rsidRDefault="00D90A03" w:rsidP="00D90A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 xml:space="preserve">Las personas a menudo piensan que ciertos pecados son peores que otros y, por lo tanto, se necesita más para que Dios pueda perdonarlos. Desde una perspectiva humana, es cierto que ciertos pecados son más serios. Las personas hacen esta distinción porque nos vemos obligados a vivir con las consecuencias del pecado, por lo tanto, consideramos que ciertos pecados son peores que otros porque </w:t>
      </w:r>
      <w:r w:rsidRPr="00690136">
        <w:rPr>
          <w:rFonts w:ascii="Times New Roman" w:eastAsiaTheme="majorEastAsia" w:hAnsi="Times New Roman" w:cs="Times New Roman"/>
          <w:color w:val="212121"/>
          <w:sz w:val="24"/>
          <w:szCs w:val="24"/>
          <w:lang w:val="es-ES"/>
        </w:rPr>
        <w:t>algunos tienen mayores consecuencias. Por ejemplo, un asesinato quita una vida humana, una consecuencia mucho más seria que alguien que roba una pequeña cantidad de dinero. Por lo tanto, debido a los resultados variables del comportamiento pecaminoso de la gente, es necesario que los humanos tengan diferentes grados de castigo.</w:t>
      </w:r>
    </w:p>
    <w:p w14:paraId="5B96FF39" w14:textId="77777777" w:rsidR="00D90A03" w:rsidRPr="00690136" w:rsidRDefault="00D90A03" w:rsidP="00D90A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Desde la perspectiva de Dios, el pecado es cualquier acto, pensamiento o actitud que se opone a Su perfecta Voluntad. Debido a que Dios es completamente justo y santo, debe castigar todo lo que vaya en contra de su naturaleza. Del mismo modo, cuando Dios envió a su hijo Jesucristo a morir en la cruz para pagar nuestros pecados, su muerte fue un sacrificio perfecto. Satisface las justas demandas de la justicia de Dios. Decir que la muerte de Cristo no puede salvarnos es decir que lo que hizo en la cruz fue de alguna manera insuficiente y carente de poder. Sin embargo, la Biblia nos dice que la muerte de Cristo fue un sacrificio perfecto, capaz de pagar la pena por todos nuestros pecados.</w:t>
      </w:r>
    </w:p>
    <w:p w14:paraId="4ACA1C9A" w14:textId="77777777" w:rsidR="00D90A03" w:rsidRPr="00690136" w:rsidRDefault="00D90A03" w:rsidP="00D90A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Uno de los muchos ejemplos en la Biblia de alguien que recibió la vida eterna a pesar de haber cometido pecados graves es el apóstol Pablo. Antes de convertirse en cristiano, se llamaba Saulo y fue uno de los más grandes perseguidores de los creyentes en Jesús. En 1 Timoteo 1:15, Pablo dijo: “Aquí hay un dicho de confianza que merece total aceptación: Cristo Jesús vino al mundo para salvar a los pecadores, de quienes soy el peor”. Claramente, Pablo creía que la muerte de Cristo era suficiente para salvar a cualquiera.</w:t>
      </w:r>
    </w:p>
    <w:p w14:paraId="46B81331" w14:textId="77777777" w:rsidR="00D90A03" w:rsidRPr="00690136" w:rsidRDefault="00D90A03" w:rsidP="00D90A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 xml:space="preserve">Por favor lea los siguientes versículos: 1 Juan 2: 1-2; 1 Pedro 3:18; </w:t>
      </w:r>
      <w:proofErr w:type="gramStart"/>
      <w:r w:rsidRPr="00690136">
        <w:rPr>
          <w:rFonts w:ascii="Times New Roman" w:eastAsiaTheme="majorEastAsia" w:hAnsi="Times New Roman" w:cs="Times New Roman"/>
          <w:color w:val="212121"/>
          <w:sz w:val="24"/>
          <w:szCs w:val="24"/>
          <w:lang w:val="es-ES"/>
        </w:rPr>
        <w:t>Hebreos</w:t>
      </w:r>
      <w:proofErr w:type="gramEnd"/>
      <w:r w:rsidRPr="00690136">
        <w:rPr>
          <w:rFonts w:ascii="Times New Roman" w:eastAsiaTheme="majorEastAsia" w:hAnsi="Times New Roman" w:cs="Times New Roman"/>
          <w:color w:val="212121"/>
          <w:sz w:val="24"/>
          <w:szCs w:val="24"/>
          <w:lang w:val="es-ES"/>
        </w:rPr>
        <w:t xml:space="preserve"> 9:14; Efesios 1: 7; 1 Corintios 15: 3-4; Romanos 3: 21-24;</w:t>
      </w:r>
    </w:p>
    <w:p w14:paraId="1EC51113" w14:textId="77777777" w:rsidR="00D90A03" w:rsidRPr="00355A71" w:rsidRDefault="00D90A03" w:rsidP="00D90A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 No nos envíe estas informaciones de nuevo a nosotros. Estos son solo temas para su propio conocimiento **</w:t>
      </w:r>
    </w:p>
    <w:p w14:paraId="28F1A19F" w14:textId="77777777" w:rsidR="00D90A03" w:rsidRPr="00355A71" w:rsidRDefault="00D90A03">
      <w:pPr>
        <w:rPr>
          <w:rFonts w:ascii="Times New Roman" w:eastAsiaTheme="majorEastAsia" w:hAnsi="Times New Roman" w:cs="Times New Roman"/>
          <w:color w:val="212121"/>
          <w:sz w:val="24"/>
          <w:szCs w:val="24"/>
          <w:lang w:val="es-ES"/>
        </w:rPr>
      </w:pPr>
    </w:p>
    <w:sectPr w:rsidR="00D90A03" w:rsidRPr="00355A71" w:rsidSect="00262350">
      <w:pgSz w:w="15840" w:h="12240" w:orient="landscape"/>
      <w:pgMar w:top="1260" w:right="810" w:bottom="990" w:left="9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303"/>
    <w:rsid w:val="00234303"/>
    <w:rsid w:val="00262350"/>
    <w:rsid w:val="00355A71"/>
    <w:rsid w:val="00CB7CDB"/>
    <w:rsid w:val="00D90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BC2F"/>
  <w15:chartTrackingRefBased/>
  <w15:docId w15:val="{635DF416-100B-4A91-837A-A7285F71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303"/>
  </w:style>
  <w:style w:type="paragraph" w:styleId="Heading1">
    <w:name w:val="heading 1"/>
    <w:basedOn w:val="Normal"/>
    <w:next w:val="Normal"/>
    <w:link w:val="Heading1Char"/>
    <w:uiPriority w:val="9"/>
    <w:qFormat/>
    <w:rsid w:val="002343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30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2343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Altagracia Peralta M.G.L</dc:creator>
  <cp:keywords/>
  <dc:description/>
  <cp:lastModifiedBy>S Montfort</cp:lastModifiedBy>
  <cp:revision>3</cp:revision>
  <dcterms:created xsi:type="dcterms:W3CDTF">2019-03-13T19:05:00Z</dcterms:created>
  <dcterms:modified xsi:type="dcterms:W3CDTF">2024-03-12T23:45:00Z</dcterms:modified>
</cp:coreProperties>
</file>